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5A" w:rsidRPr="00122F5A" w:rsidRDefault="00122F5A" w:rsidP="00122F5A">
      <w:pPr>
        <w:pStyle w:val="NoSpacing"/>
        <w:rPr>
          <w:sz w:val="32"/>
          <w:szCs w:val="32"/>
        </w:rPr>
      </w:pPr>
      <w:r w:rsidRPr="00122F5A">
        <w:rPr>
          <w:sz w:val="32"/>
          <w:szCs w:val="32"/>
        </w:rPr>
        <w:t>Shelby Bicycle Days’</w:t>
      </w:r>
    </w:p>
    <w:p w:rsidR="00122F5A" w:rsidRPr="00122F5A" w:rsidRDefault="00122F5A" w:rsidP="00122F5A">
      <w:pPr>
        <w:pStyle w:val="NoSpacing"/>
        <w:rPr>
          <w:b/>
          <w:bCs/>
          <w:sz w:val="32"/>
          <w:szCs w:val="32"/>
        </w:rPr>
      </w:pPr>
      <w:r w:rsidRPr="00122F5A">
        <w:rPr>
          <w:b/>
          <w:bCs/>
          <w:sz w:val="32"/>
          <w:szCs w:val="32"/>
        </w:rPr>
        <w:t xml:space="preserve">LINDY FLYER COMMUNITY BIKE TOUR </w:t>
      </w:r>
    </w:p>
    <w:p w:rsidR="00122F5A" w:rsidRPr="00122F5A" w:rsidRDefault="00AD07B5" w:rsidP="00122F5A">
      <w:pPr>
        <w:pStyle w:val="NoSpacing"/>
        <w:rPr>
          <w:sz w:val="32"/>
          <w:szCs w:val="32"/>
        </w:rPr>
      </w:pPr>
      <w:r>
        <w:rPr>
          <w:sz w:val="32"/>
          <w:szCs w:val="32"/>
        </w:rPr>
        <w:t xml:space="preserve">ELEVENTH </w:t>
      </w:r>
      <w:r w:rsidR="00122F5A" w:rsidRPr="00122F5A">
        <w:rPr>
          <w:sz w:val="32"/>
          <w:szCs w:val="32"/>
        </w:rPr>
        <w:t>ANNUAL</w:t>
      </w:r>
    </w:p>
    <w:p w:rsidR="00122F5A" w:rsidRDefault="00122F5A" w:rsidP="00122F5A">
      <w:pPr>
        <w:pStyle w:val="NoSpacing"/>
      </w:pPr>
    </w:p>
    <w:p w:rsidR="00122F5A" w:rsidRPr="00122F5A" w:rsidRDefault="00122F5A" w:rsidP="00122F5A">
      <w:pPr>
        <w:rPr>
          <w:rFonts w:ascii="Franklin Gothic Book" w:hAnsi="Franklin Gothic Book"/>
          <w:i/>
          <w:iCs/>
        </w:rPr>
      </w:pPr>
      <w:r w:rsidRPr="00122F5A">
        <w:rPr>
          <w:rFonts w:ascii="Franklin Gothic Book" w:hAnsi="Franklin Gothic Book"/>
          <w:i/>
          <w:iCs/>
        </w:rPr>
        <w:t xml:space="preserve">Named for one of the Shelby Cycle Company's most popular models, this free tour offers four loop rides through the historical community and surrounding farmlands. </w:t>
      </w:r>
    </w:p>
    <w:p w:rsidR="00122F5A" w:rsidRDefault="00122F5A" w:rsidP="00122F5A">
      <w:pPr>
        <w:rPr>
          <w:rFonts w:ascii="Franklin Gothic Book" w:hAnsi="Franklin Gothic Book"/>
        </w:rPr>
      </w:pPr>
      <w:r>
        <w:rPr>
          <w:noProof/>
        </w:rPr>
        <w:drawing>
          <wp:anchor distT="0" distB="0" distL="114300" distR="114300" simplePos="0" relativeHeight="251650048" behindDoc="1" locked="0" layoutInCell="1" allowOverlap="1">
            <wp:simplePos x="0" y="0"/>
            <wp:positionH relativeFrom="column">
              <wp:posOffset>3219450</wp:posOffset>
            </wp:positionH>
            <wp:positionV relativeFrom="paragraph">
              <wp:posOffset>19685</wp:posOffset>
            </wp:positionV>
            <wp:extent cx="3382645" cy="5695950"/>
            <wp:effectExtent l="0" t="0" r="0" b="0"/>
            <wp:wrapTight wrapText="bothSides">
              <wp:wrapPolygon edited="0">
                <wp:start x="0" y="0"/>
                <wp:lineTo x="0" y="21528"/>
                <wp:lineTo x="21531" y="2152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2645" cy="5695950"/>
                    </a:xfrm>
                    <a:prstGeom prst="rect">
                      <a:avLst/>
                    </a:prstGeom>
                    <a:noFill/>
                    <a:ln w="9525">
                      <a:noFill/>
                      <a:miter lim="800000"/>
                      <a:headEnd/>
                      <a:tailEnd/>
                    </a:ln>
                  </pic:spPr>
                </pic:pic>
              </a:graphicData>
            </a:graphic>
          </wp:anchor>
        </w:drawing>
      </w:r>
      <w:r w:rsidRPr="009C2316">
        <w:rPr>
          <w:rFonts w:ascii="Franklin Gothic Book" w:hAnsi="Franklin Gothic Book"/>
        </w:rPr>
        <w:t xml:space="preserve">Routes of 12/18/27/28 flat to hilly miles are offered – ride any or all loops for your choice of terrain and mileage. </w:t>
      </w:r>
      <w:r>
        <w:rPr>
          <w:rFonts w:ascii="Franklin Gothic Book" w:hAnsi="Franklin Gothic Book"/>
        </w:rPr>
        <w:t>First riders out at 8:30 a.m. last riders out by 1:30p.m.  All loops start and stop at sign-in location.Posted routes may vary slightly due to late notification of road closures.</w:t>
      </w:r>
    </w:p>
    <w:p w:rsidR="00122F5A" w:rsidRDefault="00122F5A" w:rsidP="00122F5A">
      <w:pPr>
        <w:rPr>
          <w:rFonts w:ascii="Franklin Gothic Book" w:hAnsi="Franklin Gothic Book"/>
        </w:rPr>
      </w:pPr>
      <w:r>
        <w:rPr>
          <w:rFonts w:ascii="Franklin Gothic Book" w:hAnsi="Franklin Gothic Book"/>
        </w:rPr>
        <w:t xml:space="preserve">No early sign-in required, sign-in day of event. Sign-in at the corner of W. Main St. &amp; Washington St. at the flag park. Use </w:t>
      </w:r>
      <w:r w:rsidRPr="00CB00B4">
        <w:rPr>
          <w:rFonts w:ascii="Franklin Gothic Book" w:hAnsi="Franklin Gothic Book"/>
          <w:u w:val="single"/>
        </w:rPr>
        <w:t>23 West Main St, Shelby</w:t>
      </w:r>
      <w:r>
        <w:rPr>
          <w:rFonts w:ascii="Franklin Gothic Book" w:hAnsi="Franklin Gothic Book"/>
        </w:rPr>
        <w:t xml:space="preserve"> for directions.   See image below.</w:t>
      </w:r>
    </w:p>
    <w:p w:rsidR="00122F5A" w:rsidRDefault="00122F5A" w:rsidP="00122F5A">
      <w:pPr>
        <w:rPr>
          <w:rFonts w:ascii="Franklin Gothic Book" w:hAnsi="Franklin Gothic Book"/>
        </w:rPr>
      </w:pPr>
      <w:r>
        <w:rPr>
          <w:rFonts w:ascii="Franklin Gothic Book" w:hAnsi="Franklin Gothic Book"/>
        </w:rPr>
        <w:t>Parking is available between W. Main St. and W. Whitney Ave.  Use Water St off Main St. or use W. Whitney Ave to access the parking lot.   Washington St. will be closed for rider safety. No parking is allowed on Main St. due to afternoon parade. See image below.</w:t>
      </w:r>
    </w:p>
    <w:p w:rsidR="00122F5A" w:rsidRDefault="00122F5A" w:rsidP="00122F5A">
      <w:pPr>
        <w:rPr>
          <w:rFonts w:ascii="Franklin Gothic Book" w:hAnsi="Franklin Gothic Book"/>
        </w:rPr>
      </w:pPr>
      <w:r>
        <w:rPr>
          <w:rFonts w:ascii="Franklin Gothic Book" w:hAnsi="Franklin Gothic Book"/>
        </w:rPr>
        <w:t>Free s</w:t>
      </w:r>
      <w:r w:rsidRPr="009C2316">
        <w:rPr>
          <w:rFonts w:ascii="Franklin Gothic Book" w:hAnsi="Franklin Gothic Book"/>
        </w:rPr>
        <w:t>nacks an</w:t>
      </w:r>
      <w:r>
        <w:rPr>
          <w:rFonts w:ascii="Franklin Gothic Book" w:hAnsi="Franklin Gothic Book"/>
        </w:rPr>
        <w:t xml:space="preserve">d drinks provided. No entry fee. </w:t>
      </w:r>
      <w:r w:rsidRPr="009C2316">
        <w:rPr>
          <w:rFonts w:ascii="Franklin Gothic Book" w:hAnsi="Franklin Gothic Book"/>
        </w:rPr>
        <w:t xml:space="preserve">Donations requested.  </w:t>
      </w:r>
      <w:r>
        <w:rPr>
          <w:rFonts w:ascii="Franklin Gothic Book" w:hAnsi="Franklin Gothic Book"/>
        </w:rPr>
        <w:t>No T-shirt sales available for event. Public restrooms available in the Black Fork Commons park.</w:t>
      </w:r>
    </w:p>
    <w:p w:rsidR="00122F5A" w:rsidRDefault="00122F5A" w:rsidP="00122F5A">
      <w:pPr>
        <w:rPr>
          <w:rFonts w:ascii="Franklin Gothic Book" w:hAnsi="Franklin Gothic Book"/>
        </w:rPr>
      </w:pPr>
      <w:r>
        <w:rPr>
          <w:rFonts w:ascii="Franklin Gothic Book" w:hAnsi="Franklin Gothic Book"/>
        </w:rPr>
        <w:t>Food trucks will be available along with several downtown restaurants and nearby fast food restaurants.</w:t>
      </w:r>
    </w:p>
    <w:p w:rsidR="00122F5A" w:rsidRPr="00C67C36" w:rsidRDefault="00122F5A" w:rsidP="00122F5A">
      <w:pPr>
        <w:rPr>
          <w:rFonts w:ascii="Franklin Gothic Book" w:hAnsi="Franklin Gothic Book"/>
        </w:rPr>
      </w:pPr>
      <w:r>
        <w:rPr>
          <w:rFonts w:ascii="Franklin Gothic Book" w:hAnsi="Franklin Gothic Book"/>
        </w:rPr>
        <w:t>Release forms will be available at sign-in or the release form can be found below if you like to print and sign form prior to arrival.</w:t>
      </w:r>
    </w:p>
    <w:p w:rsidR="00122F5A" w:rsidRDefault="00122F5A" w:rsidP="00122F5A">
      <w:pPr>
        <w:rPr>
          <w:rFonts w:ascii="Franklin Gothic Book" w:hAnsi="Franklin Gothic Book"/>
        </w:rPr>
      </w:pPr>
      <w:r w:rsidRPr="009C2316">
        <w:rPr>
          <w:rFonts w:ascii="Franklin Gothic Book" w:hAnsi="Franklin Gothic Book"/>
        </w:rPr>
        <w:t>A large collection of Shelby Cycles will be on display in downtown storefronts.</w:t>
      </w:r>
    </w:p>
    <w:p w:rsidR="00122F5A" w:rsidRDefault="00122F5A" w:rsidP="00122F5A">
      <w:pPr>
        <w:rPr>
          <w:rFonts w:ascii="Franklin Gothic Book" w:hAnsi="Franklin Gothic Book"/>
        </w:rPr>
      </w:pPr>
      <w:r>
        <w:rPr>
          <w:rFonts w:ascii="Franklin Gothic Book" w:hAnsi="Franklin Gothic Book"/>
        </w:rPr>
        <w:t>For additional information contact: Ke</w:t>
      </w:r>
      <w:r w:rsidRPr="009C2316">
        <w:rPr>
          <w:rFonts w:ascii="Franklin Gothic Book" w:hAnsi="Franklin Gothic Book"/>
        </w:rPr>
        <w:t>vin John; 21 Cold Draw Ct.; Shelby</w:t>
      </w:r>
      <w:r>
        <w:rPr>
          <w:rFonts w:ascii="Franklin Gothic Book" w:hAnsi="Franklin Gothic Book"/>
        </w:rPr>
        <w:t xml:space="preserve"> 567-303-9007, </w:t>
      </w:r>
      <w:hyperlink r:id="rId10" w:history="1">
        <w:r w:rsidRPr="0091509F">
          <w:rPr>
            <w:rStyle w:val="Hyperlink"/>
            <w:rFonts w:ascii="Franklin Gothic Book" w:hAnsi="Franklin Gothic Book"/>
          </w:rPr>
          <w:t>kpj@neo.rr.com</w:t>
        </w:r>
      </w:hyperlink>
      <w:r>
        <w:rPr>
          <w:rFonts w:ascii="Franklin Gothic Book" w:hAnsi="Franklin Gothic Book"/>
        </w:rPr>
        <w:t>.</w:t>
      </w:r>
    </w:p>
    <w:p w:rsidR="00122F5A" w:rsidRDefault="00122F5A" w:rsidP="00122F5A"/>
    <w:p w:rsidR="00122F5A" w:rsidRDefault="00122F5A">
      <w:pPr>
        <w:rPr>
          <w:rFonts w:ascii="Bookman Old Style" w:hAnsi="Bookman Old Style" w:cs="Traditional Arabic"/>
          <w:bCs/>
          <w:sz w:val="28"/>
          <w:szCs w:val="28"/>
        </w:rPr>
      </w:pPr>
    </w:p>
    <w:p w:rsidR="00745EEA" w:rsidRPr="00122F5A" w:rsidRDefault="005428E0" w:rsidP="005428E0">
      <w:pPr>
        <w:jc w:val="center"/>
        <w:rPr>
          <w:rFonts w:ascii="Arial" w:hAnsi="Arial" w:cs="Arial"/>
          <w:bCs/>
          <w:sz w:val="28"/>
          <w:szCs w:val="28"/>
        </w:rPr>
      </w:pPr>
      <w:r w:rsidRPr="00122F5A">
        <w:rPr>
          <w:rFonts w:ascii="Arial" w:hAnsi="Arial" w:cs="Arial"/>
          <w:bCs/>
          <w:sz w:val="28"/>
          <w:szCs w:val="28"/>
        </w:rPr>
        <w:lastRenderedPageBreak/>
        <w:t>Lindy Flyer Ride – Release and Waiver of Liability, Assumption of Risk, and Indemnity and Parental Consent Agreement (“Agreement’)</w:t>
      </w:r>
    </w:p>
    <w:p w:rsidR="005428E0" w:rsidRPr="00122F5A" w:rsidRDefault="005428E0" w:rsidP="005428E0">
      <w:pPr>
        <w:spacing w:after="0" w:line="240" w:lineRule="auto"/>
        <w:rPr>
          <w:rFonts w:ascii="Arial" w:hAnsi="Arial" w:cs="Arial"/>
          <w:sz w:val="20"/>
          <w:szCs w:val="20"/>
        </w:rPr>
      </w:pPr>
      <w:r w:rsidRPr="00122F5A">
        <w:rPr>
          <w:rFonts w:ascii="Arial" w:hAnsi="Arial" w:cs="Arial"/>
          <w:sz w:val="20"/>
          <w:szCs w:val="20"/>
        </w:rPr>
        <w:t>IN CONSIDERATION ofbeing permitted to participate in any way in the LINDY FLYER RIDE sponsored Bicycling Activity (“Activity”) I, for myself, my personal representatives, assigns, heirs, and next of kin:</w:t>
      </w:r>
    </w:p>
    <w:p w:rsidR="005428E0" w:rsidRPr="00122F5A" w:rsidRDefault="00FC6630" w:rsidP="00507325">
      <w:pPr>
        <w:pStyle w:val="ListParagraph"/>
        <w:numPr>
          <w:ilvl w:val="0"/>
          <w:numId w:val="2"/>
        </w:numPr>
        <w:spacing w:after="0" w:line="240" w:lineRule="auto"/>
        <w:jc w:val="both"/>
        <w:rPr>
          <w:rFonts w:ascii="Arial" w:hAnsi="Arial" w:cs="Arial"/>
          <w:sz w:val="20"/>
          <w:szCs w:val="20"/>
        </w:rPr>
      </w:pPr>
      <w:r w:rsidRPr="00122F5A">
        <w:rPr>
          <w:rFonts w:ascii="Arial" w:hAnsi="Arial" w:cs="Arial"/>
          <w:sz w:val="20"/>
          <w:szCs w:val="20"/>
        </w:rPr>
        <w:t>ACKNOWLEDGE, agree</w:t>
      </w:r>
      <w:r w:rsidR="005428E0" w:rsidRPr="00122F5A">
        <w:rPr>
          <w:rFonts w:ascii="Arial" w:hAnsi="Arial" w:cs="Arial"/>
          <w:sz w:val="20"/>
          <w:szCs w:val="20"/>
        </w:rPr>
        <w:t>, and represent that I understand the nature of Bicycling Activities and that I am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rsidR="005428E0" w:rsidRPr="00122F5A" w:rsidRDefault="00A80A07" w:rsidP="00507325">
      <w:pPr>
        <w:pStyle w:val="ListParagraph"/>
        <w:numPr>
          <w:ilvl w:val="0"/>
          <w:numId w:val="2"/>
        </w:numPr>
        <w:spacing w:after="0" w:line="240" w:lineRule="auto"/>
        <w:jc w:val="both"/>
        <w:rPr>
          <w:rFonts w:ascii="Arial" w:hAnsi="Arial" w:cs="Arial"/>
          <w:sz w:val="20"/>
          <w:szCs w:val="20"/>
        </w:rPr>
      </w:pPr>
      <w:r w:rsidRPr="00122F5A">
        <w:rPr>
          <w:rFonts w:ascii="Arial" w:hAnsi="Arial" w:cs="Arial"/>
          <w:sz w:val="20"/>
          <w:szCs w:val="20"/>
        </w:rPr>
        <w:t>FULLY UNDERSTAND that (a) BICYCLING ACTIVITIES INVOVE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w:t>
      </w:r>
      <w:r w:rsidR="00212F73" w:rsidRPr="00122F5A">
        <w:rPr>
          <w:rFonts w:ascii="Arial" w:hAnsi="Arial" w:cs="Arial"/>
          <w:sz w:val="20"/>
          <w:szCs w:val="20"/>
        </w:rPr>
        <w:t>G</w:t>
      </w:r>
      <w:r w:rsidRPr="00122F5A">
        <w:rPr>
          <w:rFonts w:ascii="Arial" w:hAnsi="Arial" w:cs="Arial"/>
          <w:sz w:val="20"/>
          <w:szCs w:val="20"/>
        </w:rPr>
        <w:t>ENCES OF THE “RELEASEES” NAMAED BELOW; (c) there may be OTHER RISKS AND SOCIAL ECONOMIC LOSSES either not known to me or not readily foreseeable at this time and I FULLY ACCEPT AND ASSUME ALL SUCH RISKS AND ALL RE</w:t>
      </w:r>
      <w:r w:rsidR="00212F73" w:rsidRPr="00122F5A">
        <w:rPr>
          <w:rFonts w:ascii="Arial" w:hAnsi="Arial" w:cs="Arial"/>
          <w:sz w:val="20"/>
          <w:szCs w:val="20"/>
        </w:rPr>
        <w:t>S</w:t>
      </w:r>
      <w:r w:rsidRPr="00122F5A">
        <w:rPr>
          <w:rFonts w:ascii="Arial" w:hAnsi="Arial" w:cs="Arial"/>
          <w:sz w:val="20"/>
          <w:szCs w:val="20"/>
        </w:rPr>
        <w:t>PONSIBILITY FOR LOSSES, COSTS, AND DAMAGES I incur as a result of my participation or that of the minor in the Activity.</w:t>
      </w:r>
    </w:p>
    <w:p w:rsidR="00A80A07" w:rsidRPr="00122F5A" w:rsidRDefault="00A80A07" w:rsidP="00507325">
      <w:pPr>
        <w:pStyle w:val="ListParagraph"/>
        <w:numPr>
          <w:ilvl w:val="0"/>
          <w:numId w:val="2"/>
        </w:numPr>
        <w:spacing w:after="0" w:line="240" w:lineRule="auto"/>
        <w:jc w:val="both"/>
        <w:rPr>
          <w:rFonts w:ascii="Arial" w:hAnsi="Arial" w:cs="Arial"/>
          <w:sz w:val="20"/>
          <w:szCs w:val="20"/>
        </w:rPr>
      </w:pPr>
      <w:r w:rsidRPr="00122F5A">
        <w:rPr>
          <w:rFonts w:ascii="Arial" w:hAnsi="Arial" w:cs="Arial"/>
          <w:sz w:val="20"/>
          <w:szCs w:val="20"/>
        </w:rPr>
        <w:t>HEREBY RELEASE, DISCHARGE, AND COVENANT NOT TO SUE</w:t>
      </w:r>
      <w:r w:rsidR="00122F5A">
        <w:rPr>
          <w:rFonts w:ascii="Arial" w:hAnsi="Arial" w:cs="Arial"/>
          <w:sz w:val="20"/>
          <w:szCs w:val="20"/>
        </w:rPr>
        <w:t xml:space="preserve"> Lindy Flyer Ride, Shelby Bicycle Days, the Community Improvement Corporation of Shelby, </w:t>
      </w:r>
      <w:r w:rsidRPr="00122F5A">
        <w:rPr>
          <w:rFonts w:ascii="Arial" w:hAnsi="Arial" w:cs="Arial"/>
          <w:sz w:val="20"/>
          <w:szCs w:val="20"/>
        </w:rPr>
        <w:t>their administrators, directors, agents, officers, members, volunteers, and employees, other participants, and sponsors, advertisers, and, if applicable, owners and lessors of premises on which the Activity takes place, (each considered one of the “RELEASEES” herein) FROM ALL LI</w:t>
      </w:r>
      <w:r w:rsidR="003D54FB" w:rsidRPr="00122F5A">
        <w:rPr>
          <w:rFonts w:ascii="Arial" w:hAnsi="Arial" w:cs="Arial"/>
          <w:sz w:val="20"/>
          <w:szCs w:val="20"/>
        </w:rPr>
        <w:t>A</w:t>
      </w:r>
      <w:r w:rsidRPr="00122F5A">
        <w:rPr>
          <w:rFonts w:ascii="Arial" w:hAnsi="Arial" w:cs="Arial"/>
          <w:sz w:val="20"/>
          <w:szCs w:val="20"/>
        </w:rPr>
        <w:t>BILITY, CLAIMS, DEMANDS, LOSSES, OR DAMAGES ON MY ACCOUNT CAUSED OR ALLEGED TO BE CAUSED IN WHOLE OR IN PART BY THE NEGLIGENCE OF THE “RELEASEES” OR OTHERWISE, INCLUDING NEGLIGENT RESCUE OPERATIONS AND I FURTHER AGREE that if, des</w:t>
      </w:r>
      <w:r w:rsidR="00FC6630" w:rsidRPr="00122F5A">
        <w:rPr>
          <w:rFonts w:ascii="Arial" w:hAnsi="Arial" w:cs="Arial"/>
          <w:sz w:val="20"/>
          <w:szCs w:val="20"/>
        </w:rPr>
        <w:t>p</w:t>
      </w:r>
      <w:r w:rsidRPr="00122F5A">
        <w:rPr>
          <w:rFonts w:ascii="Arial" w:hAnsi="Arial" w:cs="Arial"/>
          <w:sz w:val="20"/>
          <w:szCs w:val="20"/>
        </w:rPr>
        <w:t>ite the  RELEASE AND WAIVER OF LIABILITY, ASSUMPTION OF RISK, AND INDEMNITY AGREEMENT I, or anyone of on my behalf, makes a claim against any of the Releasees, I WILL INDEM</w:t>
      </w:r>
      <w:r w:rsidR="00D45E49" w:rsidRPr="00122F5A">
        <w:rPr>
          <w:rFonts w:ascii="Arial" w:hAnsi="Arial" w:cs="Arial"/>
          <w:sz w:val="20"/>
          <w:szCs w:val="20"/>
        </w:rPr>
        <w:t>NIFY, SAVE, AND HOLD HARMLESS EACH OF THE RELEASEEES from any litigation expenses, attorney fees, loss, liability, damage, or cost which any may incur as the result of such claim.</w:t>
      </w:r>
    </w:p>
    <w:p w:rsidR="00D45E49" w:rsidRDefault="003D54FB" w:rsidP="00507325">
      <w:pPr>
        <w:pStyle w:val="ListParagraph"/>
        <w:spacing w:after="0" w:line="240" w:lineRule="auto"/>
        <w:ind w:left="270"/>
        <w:jc w:val="both"/>
        <w:rPr>
          <w:rFonts w:ascii="Arial" w:hAnsi="Arial" w:cs="Arial"/>
          <w:sz w:val="20"/>
          <w:szCs w:val="20"/>
        </w:rPr>
      </w:pPr>
      <w:r w:rsidRPr="00122F5A">
        <w:rPr>
          <w:rFonts w:ascii="Arial" w:hAnsi="Arial" w:cs="Arial"/>
          <w:sz w:val="20"/>
          <w:szCs w:val="20"/>
        </w:rPr>
        <w:t>I HAVE RE</w:t>
      </w:r>
      <w:r w:rsidR="00D45E49" w:rsidRPr="00122F5A">
        <w:rPr>
          <w:rFonts w:ascii="Arial" w:hAnsi="Arial" w:cs="Arial"/>
          <w:sz w:val="20"/>
          <w:szCs w:val="20"/>
        </w:rPr>
        <w:t>AD THIS AGRE</w:t>
      </w:r>
      <w:r w:rsidRPr="00122F5A">
        <w:rPr>
          <w:rFonts w:ascii="Arial" w:hAnsi="Arial" w:cs="Arial"/>
          <w:sz w:val="20"/>
          <w:szCs w:val="20"/>
        </w:rPr>
        <w:t>E</w:t>
      </w:r>
      <w:r w:rsidR="00D45E49" w:rsidRPr="00122F5A">
        <w:rPr>
          <w:rFonts w:ascii="Arial" w:hAnsi="Arial" w:cs="Arial"/>
          <w:sz w:val="20"/>
          <w:szCs w:val="20"/>
        </w:rPr>
        <w:t>MENT, FULLY UNDERSTAND ITS TERMS, UNDERSTAND THAT I HAVE GIVEN UP SUBSTANTIAL RIGHTS BY SIGNING IT, AND HAVE SIGNED IT FREELY AND WITHOUT ANY INDUCEMENT OR ASSURANCE OF ANY NATURE AND INTEND IT TO BE A COMPLETE AND UNCO</w:t>
      </w:r>
      <w:r w:rsidRPr="00122F5A">
        <w:rPr>
          <w:rFonts w:ascii="Arial" w:hAnsi="Arial" w:cs="Arial"/>
          <w:sz w:val="20"/>
          <w:szCs w:val="20"/>
        </w:rPr>
        <w:t>N</w:t>
      </w:r>
      <w:r w:rsidR="00D45E49" w:rsidRPr="00122F5A">
        <w:rPr>
          <w:rFonts w:ascii="Arial" w:hAnsi="Arial" w:cs="Arial"/>
          <w:sz w:val="20"/>
          <w:szCs w:val="20"/>
        </w:rPr>
        <w:t>DITIONAL RELEASE OF ALL LIABILITY TO THE GREATEST EXTENT ALLOWED BY LAW AND AGREE THAT IF ANY PORTION OF THIS AGREEMENT IS HELD TO BE INVALID THE BALANCE, NOTWITHSTANDING, SHAL</w:t>
      </w:r>
      <w:r w:rsidRPr="00122F5A">
        <w:rPr>
          <w:rFonts w:ascii="Arial" w:hAnsi="Arial" w:cs="Arial"/>
          <w:sz w:val="20"/>
          <w:szCs w:val="20"/>
        </w:rPr>
        <w:t>L</w:t>
      </w:r>
      <w:r w:rsidR="00D45E49" w:rsidRPr="00122F5A">
        <w:rPr>
          <w:rFonts w:ascii="Arial" w:hAnsi="Arial" w:cs="Arial"/>
          <w:sz w:val="20"/>
          <w:szCs w:val="20"/>
        </w:rPr>
        <w:t xml:space="preserve"> CONTINUE IN FULL FORCE AND EFFECT.</w:t>
      </w:r>
    </w:p>
    <w:p w:rsidR="00122F5A" w:rsidRPr="00122F5A" w:rsidRDefault="00122F5A" w:rsidP="00507325">
      <w:pPr>
        <w:pStyle w:val="ListParagraph"/>
        <w:spacing w:after="0" w:line="240" w:lineRule="auto"/>
        <w:ind w:left="270"/>
        <w:jc w:val="both"/>
        <w:rPr>
          <w:rFonts w:ascii="Arial" w:hAnsi="Arial" w:cs="Arial"/>
          <w:sz w:val="20"/>
          <w:szCs w:val="20"/>
        </w:rPr>
      </w:pPr>
    </w:p>
    <w:p w:rsidR="009143F1" w:rsidRPr="00122F5A" w:rsidRDefault="005233FC" w:rsidP="00D45E49">
      <w:pPr>
        <w:pStyle w:val="ListParagraph"/>
        <w:spacing w:after="0" w:line="240" w:lineRule="auto"/>
        <w:ind w:left="270"/>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403.5pt;margin-top:8.8pt;width:108.75pt;height:0;z-index:251653120" o:connectortype="straight"/>
        </w:pict>
      </w:r>
      <w:r>
        <w:rPr>
          <w:rFonts w:ascii="Arial" w:hAnsi="Arial" w:cs="Arial"/>
          <w:noProof/>
          <w:sz w:val="20"/>
          <w:szCs w:val="20"/>
        </w:rPr>
        <w:pict>
          <v:shape id="_x0000_s1027" type="#_x0000_t32" style="position:absolute;left:0;text-align:left;margin-left:3in;margin-top:8.8pt;width:108.75pt;height:0;z-index:251652096" o:connectortype="straight"/>
        </w:pict>
      </w:r>
      <w:r>
        <w:rPr>
          <w:rFonts w:ascii="Arial" w:hAnsi="Arial" w:cs="Arial"/>
          <w:noProof/>
          <w:sz w:val="20"/>
          <w:szCs w:val="20"/>
        </w:rPr>
        <w:pict>
          <v:rect id="_x0000_s1026" style="position:absolute;left:0;text-align:left;margin-left:13.5pt;margin-top:.55pt;width:13.5pt;height:12.75pt;z-index:251651072"/>
        </w:pict>
      </w:r>
      <w:r w:rsidR="00FC6630" w:rsidRPr="00122F5A">
        <w:rPr>
          <w:rFonts w:ascii="Arial" w:hAnsi="Arial" w:cs="Arial"/>
          <w:sz w:val="20"/>
          <w:szCs w:val="20"/>
        </w:rPr>
        <w:t xml:space="preserve">I       </w:t>
      </w:r>
      <w:r w:rsidR="00FC6630" w:rsidRPr="00122F5A">
        <w:rPr>
          <w:rFonts w:ascii="Arial" w:hAnsi="Arial" w:cs="Arial"/>
          <w:sz w:val="20"/>
          <w:szCs w:val="20"/>
        </w:rPr>
        <w:tab/>
      </w:r>
      <w:r w:rsidR="00FC6630" w:rsidRPr="00122F5A">
        <w:rPr>
          <w:rFonts w:ascii="Arial" w:hAnsi="Arial" w:cs="Arial"/>
          <w:b/>
          <w:sz w:val="20"/>
          <w:szCs w:val="20"/>
        </w:rPr>
        <w:t xml:space="preserve">I HAVE READ THIS RELEASE  </w:t>
      </w:r>
      <w:r w:rsidR="00FC6630" w:rsidRPr="00122F5A">
        <w:rPr>
          <w:rFonts w:ascii="Arial" w:hAnsi="Arial" w:cs="Arial"/>
          <w:sz w:val="20"/>
          <w:szCs w:val="20"/>
        </w:rPr>
        <w:t>DATE:</w:t>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t xml:space="preserve">PHONE: </w:t>
      </w:r>
    </w:p>
    <w:p w:rsidR="00FC6630" w:rsidRPr="00122F5A" w:rsidRDefault="00FC6630" w:rsidP="00D45E49">
      <w:pPr>
        <w:pStyle w:val="ListParagraph"/>
        <w:spacing w:after="0" w:line="240" w:lineRule="auto"/>
        <w:ind w:left="270"/>
        <w:rPr>
          <w:rFonts w:ascii="Arial" w:hAnsi="Arial" w:cs="Arial"/>
          <w:sz w:val="20"/>
          <w:szCs w:val="20"/>
        </w:rPr>
      </w:pPr>
    </w:p>
    <w:p w:rsidR="00FC6630" w:rsidRPr="00122F5A" w:rsidRDefault="005233FC" w:rsidP="00D45E49">
      <w:pPr>
        <w:pStyle w:val="ListParagraph"/>
        <w:spacing w:after="0" w:line="240" w:lineRule="auto"/>
        <w:ind w:left="270"/>
        <w:rPr>
          <w:rFonts w:ascii="Arial" w:hAnsi="Arial" w:cs="Arial"/>
          <w:sz w:val="20"/>
          <w:szCs w:val="20"/>
        </w:rPr>
      </w:pPr>
      <w:r>
        <w:rPr>
          <w:rFonts w:ascii="Arial" w:hAnsi="Arial" w:cs="Arial"/>
          <w:noProof/>
          <w:sz w:val="20"/>
          <w:szCs w:val="20"/>
        </w:rPr>
        <w:pict>
          <v:shape id="_x0000_s1029" type="#_x0000_t32" style="position:absolute;left:0;text-align:left;margin-left:179.25pt;margin-top:9.8pt;width:186.75pt;height:0;z-index:251654144" o:connectortype="straight"/>
        </w:pict>
      </w:r>
      <w:r w:rsidR="00FC6630" w:rsidRPr="00122F5A">
        <w:rPr>
          <w:rFonts w:ascii="Arial" w:hAnsi="Arial" w:cs="Arial"/>
          <w:sz w:val="20"/>
          <w:szCs w:val="20"/>
        </w:rPr>
        <w:t xml:space="preserve">PRINTED NAME OF PARTICIPANT: </w:t>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p>
    <w:p w:rsidR="00FC6630" w:rsidRPr="00122F5A" w:rsidRDefault="00FC6630" w:rsidP="00D45E49">
      <w:pPr>
        <w:pStyle w:val="ListParagraph"/>
        <w:spacing w:after="0" w:line="240" w:lineRule="auto"/>
        <w:ind w:left="270"/>
        <w:rPr>
          <w:rFonts w:ascii="Arial" w:hAnsi="Arial" w:cs="Arial"/>
          <w:sz w:val="20"/>
          <w:szCs w:val="20"/>
        </w:rPr>
      </w:pPr>
    </w:p>
    <w:p w:rsidR="00FC6630" w:rsidRPr="00122F5A" w:rsidRDefault="005233FC" w:rsidP="00D45E49">
      <w:pPr>
        <w:pStyle w:val="ListParagraph"/>
        <w:spacing w:after="0" w:line="240" w:lineRule="auto"/>
        <w:ind w:left="270"/>
        <w:rPr>
          <w:rFonts w:ascii="Arial" w:hAnsi="Arial" w:cs="Arial"/>
          <w:sz w:val="20"/>
          <w:szCs w:val="20"/>
        </w:rPr>
      </w:pPr>
      <w:r>
        <w:rPr>
          <w:rFonts w:ascii="Arial" w:hAnsi="Arial" w:cs="Arial"/>
          <w:noProof/>
          <w:sz w:val="20"/>
          <w:szCs w:val="20"/>
        </w:rPr>
        <w:pict>
          <v:shape id="_x0000_s1030" type="#_x0000_t32" style="position:absolute;left:0;text-align:left;margin-left:248.25pt;margin-top:10.05pt;width:206.25pt;height:0;z-index:251655168" o:connectortype="straight"/>
        </w:pict>
      </w:r>
      <w:r w:rsidR="00FC6630" w:rsidRPr="00122F5A">
        <w:rPr>
          <w:rFonts w:ascii="Arial" w:hAnsi="Arial" w:cs="Arial"/>
          <w:sz w:val="20"/>
          <w:szCs w:val="20"/>
        </w:rPr>
        <w:t xml:space="preserve">PARTICIPANT’S SIGNATURE (only if age 18 or over): </w:t>
      </w:r>
    </w:p>
    <w:p w:rsidR="00FC6630" w:rsidRPr="00122F5A" w:rsidRDefault="00FC6630" w:rsidP="00D45E49">
      <w:pPr>
        <w:pStyle w:val="ListParagraph"/>
        <w:spacing w:after="0" w:line="240" w:lineRule="auto"/>
        <w:ind w:left="270"/>
        <w:rPr>
          <w:rFonts w:ascii="Arial" w:hAnsi="Arial" w:cs="Arial"/>
          <w:sz w:val="20"/>
          <w:szCs w:val="20"/>
        </w:rPr>
      </w:pPr>
    </w:p>
    <w:p w:rsidR="00FC6630" w:rsidRPr="00122F5A" w:rsidRDefault="00FC6630" w:rsidP="00FC6630">
      <w:pPr>
        <w:pStyle w:val="ListParagraph"/>
        <w:spacing w:after="0" w:line="240" w:lineRule="auto"/>
        <w:ind w:left="270"/>
        <w:rPr>
          <w:rFonts w:ascii="Arial" w:hAnsi="Arial" w:cs="Arial"/>
          <w:sz w:val="20"/>
          <w:szCs w:val="20"/>
        </w:rPr>
      </w:pPr>
      <w:r w:rsidRPr="00122F5A">
        <w:rPr>
          <w:rFonts w:ascii="Arial" w:hAnsi="Arial" w:cs="Arial"/>
          <w:sz w:val="20"/>
          <w:szCs w:val="20"/>
        </w:rPr>
        <w:t xml:space="preserve">ADDRESS: </w:t>
      </w:r>
    </w:p>
    <w:p w:rsidR="00FC6630" w:rsidRPr="00122F5A" w:rsidRDefault="005233FC" w:rsidP="00D45E49">
      <w:pPr>
        <w:pStyle w:val="ListParagraph"/>
        <w:spacing w:after="0" w:line="240" w:lineRule="auto"/>
        <w:ind w:left="270"/>
        <w:rPr>
          <w:rFonts w:ascii="Arial" w:hAnsi="Arial" w:cs="Arial"/>
          <w:sz w:val="20"/>
          <w:szCs w:val="20"/>
        </w:rPr>
      </w:pPr>
      <w:r>
        <w:rPr>
          <w:rFonts w:ascii="Arial" w:hAnsi="Arial" w:cs="Arial"/>
          <w:noProof/>
          <w:sz w:val="20"/>
          <w:szCs w:val="20"/>
        </w:rPr>
        <w:pict>
          <v:shape id="_x0000_s1031" type="#_x0000_t32" style="position:absolute;left:0;text-align:left;margin-left:68.25pt;margin-top:.3pt;width:455.25pt;height:0;z-index:251656192" o:connectortype="straight"/>
        </w:pict>
      </w:r>
      <w:r w:rsidR="00FC6630" w:rsidRPr="00122F5A">
        <w:rPr>
          <w:rFonts w:ascii="Arial" w:hAnsi="Arial" w:cs="Arial"/>
          <w:sz w:val="20"/>
          <w:szCs w:val="20"/>
        </w:rPr>
        <w:tab/>
      </w:r>
      <w:r w:rsidR="00FC6630" w:rsidRPr="00122F5A">
        <w:rPr>
          <w:rFonts w:ascii="Arial" w:hAnsi="Arial" w:cs="Arial"/>
          <w:sz w:val="20"/>
          <w:szCs w:val="20"/>
        </w:rPr>
        <w:tab/>
        <w:t>(Street)</w:t>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t>(City)</w:t>
      </w:r>
      <w:r w:rsidR="00FC6630" w:rsidRPr="00122F5A">
        <w:rPr>
          <w:rFonts w:ascii="Arial" w:hAnsi="Arial" w:cs="Arial"/>
          <w:sz w:val="20"/>
          <w:szCs w:val="20"/>
        </w:rPr>
        <w:tab/>
      </w:r>
      <w:r w:rsidR="00FC6630" w:rsidRPr="00122F5A">
        <w:rPr>
          <w:rFonts w:ascii="Arial" w:hAnsi="Arial" w:cs="Arial"/>
          <w:sz w:val="20"/>
          <w:szCs w:val="20"/>
        </w:rPr>
        <w:tab/>
      </w:r>
      <w:r w:rsidR="00FC6630" w:rsidRPr="00122F5A">
        <w:rPr>
          <w:rFonts w:ascii="Arial" w:hAnsi="Arial" w:cs="Arial"/>
          <w:sz w:val="20"/>
          <w:szCs w:val="20"/>
        </w:rPr>
        <w:tab/>
        <w:t>(State)</w:t>
      </w:r>
      <w:r w:rsidR="00FC6630" w:rsidRPr="00122F5A">
        <w:rPr>
          <w:rFonts w:ascii="Arial" w:hAnsi="Arial" w:cs="Arial"/>
          <w:sz w:val="20"/>
          <w:szCs w:val="20"/>
        </w:rPr>
        <w:tab/>
      </w:r>
      <w:r w:rsidR="00FC6630" w:rsidRPr="00122F5A">
        <w:rPr>
          <w:rFonts w:ascii="Arial" w:hAnsi="Arial" w:cs="Arial"/>
          <w:sz w:val="20"/>
          <w:szCs w:val="20"/>
        </w:rPr>
        <w:tab/>
        <w:t>(ZIP</w:t>
      </w:r>
    </w:p>
    <w:p w:rsidR="00FC6630" w:rsidRPr="00122F5A" w:rsidRDefault="00FC6630" w:rsidP="00FC6630">
      <w:pPr>
        <w:spacing w:after="0" w:line="240" w:lineRule="auto"/>
        <w:rPr>
          <w:rFonts w:ascii="Arial" w:hAnsi="Arial" w:cs="Arial"/>
          <w:sz w:val="20"/>
          <w:szCs w:val="20"/>
        </w:rPr>
      </w:pPr>
    </w:p>
    <w:p w:rsidR="00FC6630" w:rsidRPr="00122F5A" w:rsidRDefault="005233FC" w:rsidP="00507325">
      <w:pPr>
        <w:spacing w:after="0" w:line="240" w:lineRule="auto"/>
        <w:ind w:left="270"/>
        <w:rPr>
          <w:rFonts w:ascii="Arial" w:hAnsi="Arial" w:cs="Arial"/>
          <w:sz w:val="20"/>
          <w:szCs w:val="20"/>
        </w:rPr>
      </w:pPr>
      <w:r>
        <w:rPr>
          <w:rFonts w:ascii="Arial" w:hAnsi="Arial" w:cs="Arial"/>
          <w:noProof/>
          <w:sz w:val="20"/>
          <w:szCs w:val="20"/>
        </w:rPr>
        <w:pict>
          <v:shape id="_x0000_s1032" type="#_x0000_t32" style="position:absolute;left:0;text-align:left;margin-left:99.75pt;margin-top:9.55pt;width:274.5pt;height:0;z-index:251657216" o:connectortype="straight"/>
        </w:pict>
      </w:r>
      <w:r w:rsidR="00507325" w:rsidRPr="00122F5A">
        <w:rPr>
          <w:rFonts w:ascii="Arial" w:hAnsi="Arial" w:cs="Arial"/>
          <w:sz w:val="20"/>
          <w:szCs w:val="20"/>
        </w:rPr>
        <w:t xml:space="preserve">EMAIL ADDRESS: </w:t>
      </w:r>
    </w:p>
    <w:p w:rsidR="00507325" w:rsidRPr="00122F5A" w:rsidRDefault="00507325" w:rsidP="00507325">
      <w:pPr>
        <w:spacing w:after="0" w:line="240" w:lineRule="auto"/>
        <w:ind w:left="270"/>
        <w:rPr>
          <w:rFonts w:ascii="Arial" w:hAnsi="Arial" w:cs="Arial"/>
          <w:sz w:val="20"/>
          <w:szCs w:val="20"/>
        </w:rPr>
      </w:pPr>
    </w:p>
    <w:p w:rsidR="00507325" w:rsidRPr="00122F5A" w:rsidRDefault="005233FC" w:rsidP="00507325">
      <w:pPr>
        <w:pStyle w:val="ListParagraph"/>
        <w:spacing w:after="0" w:line="240" w:lineRule="auto"/>
        <w:ind w:left="270"/>
        <w:rPr>
          <w:rFonts w:ascii="Arial" w:hAnsi="Arial" w:cs="Arial"/>
          <w:sz w:val="20"/>
          <w:szCs w:val="20"/>
        </w:rPr>
      </w:pPr>
      <w:r>
        <w:rPr>
          <w:rFonts w:ascii="Arial" w:hAnsi="Arial" w:cs="Arial"/>
          <w:noProof/>
          <w:sz w:val="20"/>
          <w:szCs w:val="20"/>
        </w:rPr>
        <w:pict>
          <v:shape id="_x0000_s1034" type="#_x0000_t32" style="position:absolute;left:0;text-align:left;margin-left:403.5pt;margin-top:9.8pt;width:108.75pt;height:0;z-index:251659264" o:connectortype="straight"/>
        </w:pict>
      </w:r>
      <w:r>
        <w:rPr>
          <w:rFonts w:ascii="Arial" w:hAnsi="Arial" w:cs="Arial"/>
          <w:noProof/>
          <w:sz w:val="20"/>
          <w:szCs w:val="20"/>
        </w:rPr>
        <w:pict>
          <v:shape id="_x0000_s1033" type="#_x0000_t32" style="position:absolute;left:0;text-align:left;margin-left:133.5pt;margin-top:9.8pt;width:191.25pt;height:0;z-index:251658240" o:connectortype="straight"/>
        </w:pict>
      </w:r>
      <w:r w:rsidR="00507325" w:rsidRPr="00122F5A">
        <w:rPr>
          <w:rFonts w:ascii="Arial" w:hAnsi="Arial" w:cs="Arial"/>
          <w:sz w:val="20"/>
          <w:szCs w:val="20"/>
        </w:rPr>
        <w:t xml:space="preserve">EMERGENCY CONTACT: </w:t>
      </w:r>
      <w:r w:rsidR="00507325" w:rsidRPr="00122F5A">
        <w:rPr>
          <w:rFonts w:ascii="Arial" w:hAnsi="Arial" w:cs="Arial"/>
          <w:sz w:val="20"/>
          <w:szCs w:val="20"/>
        </w:rPr>
        <w:tab/>
      </w:r>
      <w:r w:rsidR="00507325" w:rsidRPr="00122F5A">
        <w:rPr>
          <w:rFonts w:ascii="Arial" w:hAnsi="Arial" w:cs="Arial"/>
          <w:sz w:val="20"/>
          <w:szCs w:val="20"/>
        </w:rPr>
        <w:tab/>
      </w:r>
      <w:r w:rsidR="00507325" w:rsidRPr="00122F5A">
        <w:rPr>
          <w:rFonts w:ascii="Arial" w:hAnsi="Arial" w:cs="Arial"/>
          <w:sz w:val="20"/>
          <w:szCs w:val="20"/>
        </w:rPr>
        <w:tab/>
      </w:r>
      <w:r w:rsidR="00507325" w:rsidRPr="00122F5A">
        <w:rPr>
          <w:rFonts w:ascii="Arial" w:hAnsi="Arial" w:cs="Arial"/>
          <w:sz w:val="20"/>
          <w:szCs w:val="20"/>
        </w:rPr>
        <w:tab/>
      </w:r>
      <w:r w:rsidR="00507325" w:rsidRPr="00122F5A">
        <w:rPr>
          <w:rFonts w:ascii="Arial" w:hAnsi="Arial" w:cs="Arial"/>
          <w:sz w:val="20"/>
          <w:szCs w:val="20"/>
        </w:rPr>
        <w:tab/>
      </w:r>
      <w:r w:rsidR="00507325" w:rsidRPr="00122F5A">
        <w:rPr>
          <w:rFonts w:ascii="Arial" w:hAnsi="Arial" w:cs="Arial"/>
          <w:sz w:val="20"/>
          <w:szCs w:val="20"/>
        </w:rPr>
        <w:tab/>
      </w:r>
      <w:r w:rsidR="00507325" w:rsidRPr="00122F5A">
        <w:rPr>
          <w:rFonts w:ascii="Arial" w:hAnsi="Arial" w:cs="Arial"/>
          <w:sz w:val="20"/>
          <w:szCs w:val="20"/>
        </w:rPr>
        <w:tab/>
        <w:t xml:space="preserve">  PHONE: </w:t>
      </w:r>
    </w:p>
    <w:p w:rsidR="00507325" w:rsidRPr="00122F5A" w:rsidRDefault="00507325" w:rsidP="00507325">
      <w:pPr>
        <w:spacing w:after="0" w:line="240" w:lineRule="auto"/>
        <w:ind w:left="270"/>
        <w:rPr>
          <w:rFonts w:ascii="Arial" w:hAnsi="Arial" w:cs="Arial"/>
          <w:sz w:val="20"/>
          <w:szCs w:val="20"/>
        </w:rPr>
      </w:pPr>
    </w:p>
    <w:p w:rsidR="00507325" w:rsidRPr="00122F5A" w:rsidRDefault="00507325" w:rsidP="00507325">
      <w:pPr>
        <w:spacing w:after="0" w:line="240" w:lineRule="auto"/>
        <w:ind w:firstLine="270"/>
        <w:rPr>
          <w:rFonts w:ascii="Arial" w:hAnsi="Arial" w:cs="Arial"/>
          <w:b/>
          <w:sz w:val="20"/>
          <w:szCs w:val="20"/>
        </w:rPr>
      </w:pPr>
      <w:r w:rsidRPr="00122F5A">
        <w:rPr>
          <w:rFonts w:ascii="Arial" w:hAnsi="Arial" w:cs="Arial"/>
          <w:b/>
          <w:sz w:val="20"/>
          <w:szCs w:val="20"/>
        </w:rPr>
        <w:t>MINOR RELEASE</w:t>
      </w:r>
    </w:p>
    <w:p w:rsidR="00507325" w:rsidRPr="00122F5A" w:rsidRDefault="00507325" w:rsidP="00507325">
      <w:pPr>
        <w:tabs>
          <w:tab w:val="left" w:pos="0"/>
        </w:tabs>
        <w:spacing w:after="0" w:line="240" w:lineRule="auto"/>
        <w:ind w:left="270"/>
        <w:jc w:val="both"/>
        <w:rPr>
          <w:rFonts w:ascii="Arial" w:hAnsi="Arial" w:cs="Arial"/>
          <w:sz w:val="20"/>
          <w:szCs w:val="20"/>
        </w:rPr>
      </w:pPr>
      <w:r w:rsidRPr="00122F5A">
        <w:rPr>
          <w:rFonts w:ascii="Arial" w:hAnsi="Arial" w:cs="Arial"/>
          <w:sz w:val="20"/>
          <w:szCs w:val="20"/>
        </w:rPr>
        <w:t xml:space="preserve">AND I, the minor’s parent and/or legal guardian, understand the nature of bicycling activities and the minor’s experience and capabilities and believe the minor to </w:t>
      </w:r>
      <w:r w:rsidR="00745A0E" w:rsidRPr="00122F5A">
        <w:rPr>
          <w:rFonts w:ascii="Arial" w:hAnsi="Arial" w:cs="Arial"/>
          <w:sz w:val="20"/>
          <w:szCs w:val="20"/>
        </w:rPr>
        <w:t xml:space="preserve">be </w:t>
      </w:r>
      <w:r w:rsidRPr="00122F5A">
        <w:rPr>
          <w:rFonts w:ascii="Arial" w:hAnsi="Arial" w:cs="Arial"/>
          <w:sz w:val="20"/>
          <w:szCs w:val="20"/>
        </w:rPr>
        <w:t>qualified, in good health, and in proper physical condition to participate in such activity. I hereby release, discharge, covenant not to sue, and agree to indemnify and save and hold harmless each of the release</w:t>
      </w:r>
      <w:r w:rsidR="006E3AA0" w:rsidRPr="00122F5A">
        <w:rPr>
          <w:rFonts w:ascii="Arial" w:hAnsi="Arial" w:cs="Arial"/>
          <w:sz w:val="20"/>
          <w:szCs w:val="20"/>
        </w:rPr>
        <w:t>e</w:t>
      </w:r>
      <w:r w:rsidR="00745A0E" w:rsidRPr="00122F5A">
        <w:rPr>
          <w:rFonts w:ascii="Arial" w:hAnsi="Arial" w:cs="Arial"/>
          <w:sz w:val="20"/>
          <w:szCs w:val="20"/>
        </w:rPr>
        <w:t>s</w:t>
      </w:r>
      <w:r w:rsidRPr="00122F5A">
        <w:rPr>
          <w:rFonts w:ascii="Arial" w:hAnsi="Arial" w:cs="Arial"/>
          <w:sz w:val="20"/>
          <w:szCs w:val="20"/>
        </w:rPr>
        <w:t xml:space="preserve"> from all liability, claims, demands, losses, or damages on the minor’s account caused or alleged to be caused in whole or in part by the negligence of the </w:t>
      </w:r>
      <w:r w:rsidRPr="00122F5A">
        <w:rPr>
          <w:rFonts w:ascii="Arial" w:hAnsi="Arial" w:cs="Arial"/>
          <w:sz w:val="20"/>
          <w:szCs w:val="20"/>
        </w:rPr>
        <w:lastRenderedPageBreak/>
        <w:t>“release</w:t>
      </w:r>
      <w:r w:rsidR="00745A0E" w:rsidRPr="00122F5A">
        <w:rPr>
          <w:rFonts w:ascii="Arial" w:hAnsi="Arial" w:cs="Arial"/>
          <w:sz w:val="20"/>
          <w:szCs w:val="20"/>
        </w:rPr>
        <w:t>e</w:t>
      </w:r>
      <w:r w:rsidRPr="00122F5A">
        <w:rPr>
          <w:rFonts w:ascii="Arial" w:hAnsi="Arial" w:cs="Arial"/>
          <w:sz w:val="20"/>
          <w:szCs w:val="20"/>
        </w:rPr>
        <w:t>s” or otherwise, including negligent rescue operations and further agree that if, despite this release, I the minor, or anyone on the minor’s behalf makes a claim against any of the release</w:t>
      </w:r>
      <w:r w:rsidR="00745A0E" w:rsidRPr="00122F5A">
        <w:rPr>
          <w:rFonts w:ascii="Arial" w:hAnsi="Arial" w:cs="Arial"/>
          <w:sz w:val="20"/>
          <w:szCs w:val="20"/>
        </w:rPr>
        <w:t>e</w:t>
      </w:r>
      <w:r w:rsidRPr="00122F5A">
        <w:rPr>
          <w:rFonts w:ascii="Arial" w:hAnsi="Arial" w:cs="Arial"/>
          <w:sz w:val="20"/>
          <w:szCs w:val="20"/>
        </w:rPr>
        <w:t>s named above, I will indemnify, save, and hold harmless each of the release</w:t>
      </w:r>
      <w:r w:rsidR="00745A0E" w:rsidRPr="00122F5A">
        <w:rPr>
          <w:rFonts w:ascii="Arial" w:hAnsi="Arial" w:cs="Arial"/>
          <w:sz w:val="20"/>
          <w:szCs w:val="20"/>
        </w:rPr>
        <w:t>e</w:t>
      </w:r>
      <w:r w:rsidRPr="00122F5A">
        <w:rPr>
          <w:rFonts w:ascii="Arial" w:hAnsi="Arial" w:cs="Arial"/>
          <w:sz w:val="20"/>
          <w:szCs w:val="20"/>
        </w:rPr>
        <w:t>s from any litigation expenses, attorney fees, loss liability, damage, or cost any may incur as the result of any such claim.</w:t>
      </w:r>
    </w:p>
    <w:p w:rsidR="00B178D1" w:rsidRPr="00122F5A" w:rsidRDefault="005233FC" w:rsidP="00507325">
      <w:pPr>
        <w:tabs>
          <w:tab w:val="left" w:pos="0"/>
        </w:tabs>
        <w:spacing w:after="0" w:line="240" w:lineRule="auto"/>
        <w:ind w:left="270"/>
        <w:jc w:val="both"/>
        <w:rPr>
          <w:rFonts w:ascii="Arial" w:hAnsi="Arial" w:cs="Arial"/>
          <w:sz w:val="20"/>
          <w:szCs w:val="20"/>
        </w:rPr>
      </w:pPr>
      <w:r>
        <w:rPr>
          <w:rFonts w:ascii="Arial" w:hAnsi="Arial" w:cs="Arial"/>
          <w:noProof/>
          <w:sz w:val="20"/>
          <w:szCs w:val="20"/>
        </w:rPr>
        <w:pict>
          <v:rect id="_x0000_s1035" style="position:absolute;left:0;text-align:left;margin-left:13.5pt;margin-top:7.8pt;width:13.5pt;height:12.75pt;z-index:251660288"/>
        </w:pict>
      </w:r>
    </w:p>
    <w:p w:rsidR="003F2363" w:rsidRPr="00122F5A" w:rsidRDefault="005233FC" w:rsidP="003F2363">
      <w:pPr>
        <w:pStyle w:val="ListParagraph"/>
        <w:spacing w:after="0" w:line="240" w:lineRule="auto"/>
        <w:ind w:left="270"/>
        <w:rPr>
          <w:rFonts w:ascii="Arial" w:hAnsi="Arial" w:cs="Arial"/>
          <w:sz w:val="20"/>
          <w:szCs w:val="20"/>
        </w:rPr>
      </w:pPr>
      <w:r>
        <w:rPr>
          <w:rFonts w:ascii="Arial" w:hAnsi="Arial" w:cs="Arial"/>
          <w:noProof/>
          <w:sz w:val="20"/>
          <w:szCs w:val="20"/>
        </w:rPr>
        <w:pict>
          <v:shape id="_x0000_s1040" type="#_x0000_t32" style="position:absolute;left:0;text-align:left;margin-left:403.5pt;margin-top:9.05pt;width:108.75pt;height:0;z-index:251665408" o:connectortype="straight"/>
        </w:pict>
      </w:r>
      <w:r>
        <w:rPr>
          <w:rFonts w:ascii="Arial" w:hAnsi="Arial" w:cs="Arial"/>
          <w:noProof/>
          <w:sz w:val="20"/>
          <w:szCs w:val="20"/>
        </w:rPr>
        <w:pict>
          <v:shape id="_x0000_s1039" type="#_x0000_t32" style="position:absolute;left:0;text-align:left;margin-left:3in;margin-top:9.05pt;width:108.75pt;height:0;z-index:251664384" o:connectortype="straight"/>
        </w:pict>
      </w:r>
      <w:r w:rsidR="00B178D1" w:rsidRPr="00122F5A">
        <w:rPr>
          <w:rFonts w:ascii="Arial" w:hAnsi="Arial" w:cs="Arial"/>
          <w:sz w:val="20"/>
          <w:szCs w:val="20"/>
        </w:rPr>
        <w:tab/>
      </w:r>
      <w:r w:rsidR="003F2363" w:rsidRPr="00122F5A">
        <w:rPr>
          <w:rFonts w:ascii="Arial" w:hAnsi="Arial" w:cs="Arial"/>
          <w:b/>
          <w:sz w:val="20"/>
          <w:szCs w:val="20"/>
        </w:rPr>
        <w:t xml:space="preserve">I HAVE READ THIS RELEASE  </w:t>
      </w:r>
      <w:r w:rsidR="003F2363" w:rsidRPr="00122F5A">
        <w:rPr>
          <w:rFonts w:ascii="Arial" w:hAnsi="Arial" w:cs="Arial"/>
          <w:sz w:val="20"/>
          <w:szCs w:val="20"/>
        </w:rPr>
        <w:t>DATE:</w:t>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t xml:space="preserve">PHONE: </w:t>
      </w:r>
    </w:p>
    <w:p w:rsidR="003F2363" w:rsidRPr="00122F5A" w:rsidRDefault="003F2363" w:rsidP="003F2363">
      <w:pPr>
        <w:pStyle w:val="ListParagraph"/>
        <w:spacing w:after="0" w:line="240" w:lineRule="auto"/>
        <w:ind w:left="270"/>
        <w:rPr>
          <w:rFonts w:ascii="Arial" w:hAnsi="Arial" w:cs="Arial"/>
          <w:sz w:val="20"/>
          <w:szCs w:val="20"/>
        </w:rPr>
      </w:pPr>
    </w:p>
    <w:p w:rsidR="003F2363" w:rsidRPr="00122F5A" w:rsidRDefault="005233FC" w:rsidP="003F2363">
      <w:pPr>
        <w:pStyle w:val="ListParagraph"/>
        <w:spacing w:after="0" w:line="240" w:lineRule="auto"/>
        <w:ind w:left="270"/>
        <w:rPr>
          <w:rFonts w:ascii="Arial" w:hAnsi="Arial" w:cs="Arial"/>
          <w:sz w:val="20"/>
          <w:szCs w:val="20"/>
        </w:rPr>
      </w:pPr>
      <w:r>
        <w:rPr>
          <w:rFonts w:ascii="Arial" w:hAnsi="Arial" w:cs="Arial"/>
          <w:noProof/>
          <w:sz w:val="20"/>
          <w:szCs w:val="20"/>
        </w:rPr>
        <w:pict>
          <v:shape id="_x0000_s1036" type="#_x0000_t32" style="position:absolute;left:0;text-align:left;margin-left:201pt;margin-top:9.8pt;width:186.75pt;height:0;z-index:251661312" o:connectortype="straight"/>
        </w:pict>
      </w:r>
      <w:r w:rsidR="00943DDD" w:rsidRPr="00122F5A">
        <w:rPr>
          <w:rFonts w:ascii="Arial" w:hAnsi="Arial" w:cs="Arial"/>
          <w:sz w:val="20"/>
          <w:szCs w:val="20"/>
        </w:rPr>
        <w:t>PRINTED NAME OF PARENT/GUARDIAN</w:t>
      </w:r>
      <w:r w:rsidR="003F2363" w:rsidRPr="00122F5A">
        <w:rPr>
          <w:rFonts w:ascii="Arial" w:hAnsi="Arial" w:cs="Arial"/>
          <w:sz w:val="20"/>
          <w:szCs w:val="20"/>
        </w:rPr>
        <w:t xml:space="preserve">: </w:t>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p>
    <w:p w:rsidR="003F2363" w:rsidRPr="00122F5A" w:rsidRDefault="003F2363" w:rsidP="003F2363">
      <w:pPr>
        <w:pStyle w:val="ListParagraph"/>
        <w:spacing w:after="0" w:line="240" w:lineRule="auto"/>
        <w:ind w:left="270"/>
        <w:rPr>
          <w:rFonts w:ascii="Arial" w:hAnsi="Arial" w:cs="Arial"/>
          <w:sz w:val="20"/>
          <w:szCs w:val="20"/>
        </w:rPr>
      </w:pPr>
    </w:p>
    <w:p w:rsidR="003F2363" w:rsidRPr="00122F5A" w:rsidRDefault="005233FC" w:rsidP="003F2363">
      <w:pPr>
        <w:pStyle w:val="ListParagraph"/>
        <w:spacing w:after="0" w:line="240" w:lineRule="auto"/>
        <w:ind w:left="270"/>
        <w:rPr>
          <w:rFonts w:ascii="Arial" w:hAnsi="Arial" w:cs="Arial"/>
          <w:sz w:val="20"/>
          <w:szCs w:val="20"/>
        </w:rPr>
      </w:pPr>
      <w:r>
        <w:rPr>
          <w:rFonts w:ascii="Arial" w:hAnsi="Arial" w:cs="Arial"/>
          <w:noProof/>
          <w:sz w:val="20"/>
          <w:szCs w:val="20"/>
        </w:rPr>
        <w:pict>
          <v:shape id="_x0000_s1037" type="#_x0000_t32" style="position:absolute;left:0;text-align:left;margin-left:272.25pt;margin-top:10.05pt;width:206.25pt;height:0;z-index:251662336" o:connectortype="straight"/>
        </w:pict>
      </w:r>
      <w:r w:rsidR="00943DDD" w:rsidRPr="00122F5A">
        <w:rPr>
          <w:rFonts w:ascii="Arial" w:hAnsi="Arial" w:cs="Arial"/>
          <w:sz w:val="20"/>
          <w:szCs w:val="20"/>
        </w:rPr>
        <w:t>PARENT/GUARDIAN SIGNATURE</w:t>
      </w:r>
      <w:r w:rsidR="003F2363" w:rsidRPr="00122F5A">
        <w:rPr>
          <w:rFonts w:ascii="Arial" w:hAnsi="Arial" w:cs="Arial"/>
          <w:sz w:val="20"/>
          <w:szCs w:val="20"/>
        </w:rPr>
        <w:t xml:space="preserve"> (only if age 18 or over): </w:t>
      </w:r>
    </w:p>
    <w:p w:rsidR="00CF06AA" w:rsidRPr="00122F5A" w:rsidRDefault="00CF06AA" w:rsidP="006E3AA0">
      <w:pPr>
        <w:pStyle w:val="ListParagraph"/>
        <w:spacing w:after="0" w:line="240" w:lineRule="auto"/>
        <w:ind w:left="270"/>
        <w:rPr>
          <w:rFonts w:ascii="Arial" w:hAnsi="Arial" w:cs="Arial"/>
          <w:sz w:val="20"/>
          <w:szCs w:val="20"/>
        </w:rPr>
      </w:pPr>
    </w:p>
    <w:p w:rsidR="00CF06AA" w:rsidRPr="00122F5A" w:rsidRDefault="003F2363" w:rsidP="006E3AA0">
      <w:pPr>
        <w:pStyle w:val="ListParagraph"/>
        <w:spacing w:after="0" w:line="240" w:lineRule="auto"/>
        <w:ind w:left="270"/>
        <w:rPr>
          <w:rFonts w:ascii="Arial" w:hAnsi="Arial" w:cs="Arial"/>
          <w:sz w:val="20"/>
          <w:szCs w:val="20"/>
        </w:rPr>
      </w:pPr>
      <w:r w:rsidRPr="00122F5A">
        <w:rPr>
          <w:rFonts w:ascii="Arial" w:hAnsi="Arial" w:cs="Arial"/>
          <w:sz w:val="20"/>
          <w:szCs w:val="20"/>
        </w:rPr>
        <w:t xml:space="preserve">ADDRESS: </w:t>
      </w:r>
    </w:p>
    <w:p w:rsidR="00507325" w:rsidRPr="00122F5A" w:rsidRDefault="005233FC" w:rsidP="006E3AA0">
      <w:pPr>
        <w:pStyle w:val="ListParagraph"/>
        <w:spacing w:after="0" w:line="240" w:lineRule="auto"/>
        <w:ind w:left="270"/>
        <w:rPr>
          <w:rFonts w:ascii="Arial" w:hAnsi="Arial" w:cs="Arial"/>
          <w:sz w:val="20"/>
          <w:szCs w:val="20"/>
        </w:rPr>
      </w:pPr>
      <w:r w:rsidRPr="005233FC">
        <w:rPr>
          <w:rFonts w:ascii="Arial" w:hAnsi="Arial" w:cs="Arial"/>
          <w:noProof/>
        </w:rPr>
        <w:pict>
          <v:shape id="_x0000_s1038" type="#_x0000_t32" style="position:absolute;left:0;text-align:left;margin-left:68.25pt;margin-top:.3pt;width:455.25pt;height:0;z-index:251663360" o:connectortype="straight"/>
        </w:pict>
      </w:r>
      <w:r w:rsidR="003F2363" w:rsidRPr="00122F5A">
        <w:rPr>
          <w:rFonts w:ascii="Arial" w:hAnsi="Arial" w:cs="Arial"/>
          <w:sz w:val="20"/>
          <w:szCs w:val="20"/>
        </w:rPr>
        <w:tab/>
      </w:r>
      <w:r w:rsidR="00CF06AA" w:rsidRPr="00122F5A">
        <w:rPr>
          <w:rFonts w:ascii="Arial" w:hAnsi="Arial" w:cs="Arial"/>
          <w:sz w:val="20"/>
          <w:szCs w:val="20"/>
        </w:rPr>
        <w:tab/>
      </w:r>
      <w:r w:rsidR="003F2363" w:rsidRPr="00122F5A">
        <w:rPr>
          <w:rFonts w:ascii="Arial" w:hAnsi="Arial" w:cs="Arial"/>
          <w:sz w:val="20"/>
          <w:szCs w:val="20"/>
        </w:rPr>
        <w:t>(Street)</w:t>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t>(City)</w:t>
      </w:r>
      <w:r w:rsidR="003F2363" w:rsidRPr="00122F5A">
        <w:rPr>
          <w:rFonts w:ascii="Arial" w:hAnsi="Arial" w:cs="Arial"/>
          <w:sz w:val="20"/>
          <w:szCs w:val="20"/>
        </w:rPr>
        <w:tab/>
      </w:r>
      <w:r w:rsidR="003F2363" w:rsidRPr="00122F5A">
        <w:rPr>
          <w:rFonts w:ascii="Arial" w:hAnsi="Arial" w:cs="Arial"/>
          <w:sz w:val="20"/>
          <w:szCs w:val="20"/>
        </w:rPr>
        <w:tab/>
      </w:r>
      <w:r w:rsidR="003F2363" w:rsidRPr="00122F5A">
        <w:rPr>
          <w:rFonts w:ascii="Arial" w:hAnsi="Arial" w:cs="Arial"/>
          <w:sz w:val="20"/>
          <w:szCs w:val="20"/>
        </w:rPr>
        <w:tab/>
        <w:t>(State)</w:t>
      </w:r>
      <w:r w:rsidR="003F2363" w:rsidRPr="00122F5A">
        <w:rPr>
          <w:rFonts w:ascii="Arial" w:hAnsi="Arial" w:cs="Arial"/>
          <w:sz w:val="20"/>
          <w:szCs w:val="20"/>
        </w:rPr>
        <w:tab/>
      </w:r>
      <w:r w:rsidR="003F2363" w:rsidRPr="00122F5A">
        <w:rPr>
          <w:rFonts w:ascii="Arial" w:hAnsi="Arial" w:cs="Arial"/>
          <w:sz w:val="20"/>
          <w:szCs w:val="20"/>
        </w:rPr>
        <w:tab/>
        <w:t>(ZIP</w:t>
      </w:r>
    </w:p>
    <w:sectPr w:rsidR="00507325" w:rsidRPr="00122F5A" w:rsidSect="00122F5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DCF"/>
    <w:multiLevelType w:val="hybridMultilevel"/>
    <w:tmpl w:val="5DA4F0EE"/>
    <w:lvl w:ilvl="0" w:tplc="E42641A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3D215A82"/>
    <w:multiLevelType w:val="hybridMultilevel"/>
    <w:tmpl w:val="25B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8E0"/>
    <w:rsid w:val="00054BF7"/>
    <w:rsid w:val="00122F5A"/>
    <w:rsid w:val="001660AB"/>
    <w:rsid w:val="001A2B2B"/>
    <w:rsid w:val="00212F73"/>
    <w:rsid w:val="0026214F"/>
    <w:rsid w:val="003D54FB"/>
    <w:rsid w:val="003F2363"/>
    <w:rsid w:val="00507325"/>
    <w:rsid w:val="005233FC"/>
    <w:rsid w:val="005428E0"/>
    <w:rsid w:val="005E35F6"/>
    <w:rsid w:val="005E6409"/>
    <w:rsid w:val="006E3AA0"/>
    <w:rsid w:val="00745A0E"/>
    <w:rsid w:val="00745EEA"/>
    <w:rsid w:val="009143F1"/>
    <w:rsid w:val="00943DDD"/>
    <w:rsid w:val="00972445"/>
    <w:rsid w:val="00A44B93"/>
    <w:rsid w:val="00A80A07"/>
    <w:rsid w:val="00AD07B5"/>
    <w:rsid w:val="00B178D1"/>
    <w:rsid w:val="00CF06AA"/>
    <w:rsid w:val="00D45E49"/>
    <w:rsid w:val="00FC6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28"/>
        <o:r id="V:Rule15" type="connector" idref="#_x0000_s1032"/>
        <o:r id="V:Rule16" type="connector" idref="#_x0000_s1027"/>
        <o:r id="V:Rule17" type="connector" idref="#_x0000_s1036"/>
        <o:r id="V:Rule18" type="connector" idref="#_x0000_s1030"/>
        <o:r id="V:Rule19" type="connector" idref="#_x0000_s1031"/>
        <o:r id="V:Rule20" type="connector" idref="#_x0000_s1029"/>
        <o:r id="V:Rule21" type="connector" idref="#_x0000_s1038"/>
        <o:r id="V:Rule22" type="connector" idref="#_x0000_s1033"/>
        <o:r id="V:Rule23" type="connector" idref="#_x0000_s1040"/>
        <o:r id="V:Rule24" type="connector" idref="#_x0000_s1034"/>
        <o:r id="V:Rule25" type="connector" idref="#_x0000_s1037"/>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E0"/>
    <w:pPr>
      <w:ind w:left="720"/>
      <w:contextualSpacing/>
    </w:pPr>
  </w:style>
  <w:style w:type="character" w:styleId="Hyperlink">
    <w:name w:val="Hyperlink"/>
    <w:basedOn w:val="DefaultParagraphFont"/>
    <w:uiPriority w:val="99"/>
    <w:unhideWhenUsed/>
    <w:rsid w:val="00122F5A"/>
    <w:rPr>
      <w:color w:val="0563C1" w:themeColor="hyperlink"/>
      <w:u w:val="single"/>
    </w:rPr>
  </w:style>
  <w:style w:type="paragraph" w:styleId="NoSpacing">
    <w:name w:val="No Spacing"/>
    <w:uiPriority w:val="1"/>
    <w:qFormat/>
    <w:rsid w:val="00122F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pj@neo.rr.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312CE8A391D41AD0B558FFD6EEF86" ma:contentTypeVersion="12" ma:contentTypeDescription="Create a new document." ma:contentTypeScope="" ma:versionID="972a72b64d56917611081e6b5e15cd00">
  <xsd:schema xmlns:xsd="http://www.w3.org/2001/XMLSchema" xmlns:xs="http://www.w3.org/2001/XMLSchema" xmlns:p="http://schemas.microsoft.com/office/2006/metadata/properties" xmlns:ns3="8dc657f5-fcf1-4c0d-82fc-7a1c63661b0f" xmlns:ns4="b97e32b2-1af8-41c9-95ac-2e461c4a8947" targetNamespace="http://schemas.microsoft.com/office/2006/metadata/properties" ma:root="true" ma:fieldsID="8b7a8de61598401160b4e5bf77042ace" ns3:_="" ns4:_="">
    <xsd:import namespace="8dc657f5-fcf1-4c0d-82fc-7a1c63661b0f"/>
    <xsd:import namespace="b97e32b2-1af8-41c9-95ac-2e461c4a8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57f5-fcf1-4c0d-82fc-7a1c63661b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e32b2-1af8-41c9-95ac-2e461c4a894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9655-A40E-4B4D-913F-825792989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3C4CE-6789-45DA-A4EF-52FA23AA9219}">
  <ds:schemaRefs>
    <ds:schemaRef ds:uri="http://schemas.microsoft.com/sharepoint/v3/contenttype/forms"/>
  </ds:schemaRefs>
</ds:datastoreItem>
</file>

<file path=customXml/itemProps3.xml><?xml version="1.0" encoding="utf-8"?>
<ds:datastoreItem xmlns:ds="http://schemas.openxmlformats.org/officeDocument/2006/customXml" ds:itemID="{D324DC39-C415-46A9-B167-172311DE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57f5-fcf1-4c0d-82fc-7a1c63661b0f"/>
    <ds:schemaRef ds:uri="b97e32b2-1af8-41c9-95ac-2e461c4a8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03D5D-44F6-46E7-8697-88AEF919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Kevin P</dc:creator>
  <cp:lastModifiedBy>Kevin John</cp:lastModifiedBy>
  <cp:revision>2</cp:revision>
  <dcterms:created xsi:type="dcterms:W3CDTF">2023-06-11T23:23:00Z</dcterms:created>
  <dcterms:modified xsi:type="dcterms:W3CDTF">2023-06-11T23:23:00Z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0x010100C48312CE8A391D41AD0B558FFD6EEF86</vt:lpwstr>
  </property>
</Properties>
</file>